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4" w:rsidRPr="002617F4" w:rsidRDefault="002617F4" w:rsidP="002617F4">
      <w:pPr>
        <w:rPr>
          <w:rFonts w:ascii="Arial" w:hAnsi="Arial" w:cs="Arial"/>
          <w:b/>
          <w:sz w:val="28"/>
          <w:szCs w:val="28"/>
        </w:rPr>
      </w:pPr>
      <w:r w:rsidRPr="002617F4">
        <w:rPr>
          <w:rFonts w:ascii="Arial" w:hAnsi="Arial" w:cs="Arial"/>
          <w:b/>
          <w:sz w:val="28"/>
          <w:szCs w:val="28"/>
          <w:highlight w:val="green"/>
        </w:rPr>
        <w:t xml:space="preserve">«  Brûler » les cellules malades avec </w:t>
      </w:r>
      <w:proofErr w:type="gramStart"/>
      <w:r w:rsidRPr="002617F4">
        <w:rPr>
          <w:rFonts w:ascii="Arial" w:hAnsi="Arial" w:cs="Arial"/>
          <w:b/>
          <w:sz w:val="28"/>
          <w:szCs w:val="28"/>
          <w:highlight w:val="green"/>
        </w:rPr>
        <w:t>l’ ozone</w:t>
      </w:r>
      <w:proofErr w:type="gramEnd"/>
      <w:r w:rsidRPr="002617F4">
        <w:rPr>
          <w:rFonts w:ascii="Arial" w:hAnsi="Arial" w:cs="Arial"/>
          <w:b/>
          <w:sz w:val="28"/>
          <w:szCs w:val="28"/>
          <w:highlight w:val="green"/>
        </w:rPr>
        <w:t xml:space="preserve"> mental</w:t>
      </w:r>
      <w:r w:rsidRPr="002617F4">
        <w:rPr>
          <w:rFonts w:ascii="Arial" w:hAnsi="Arial" w:cs="Arial"/>
          <w:b/>
          <w:sz w:val="28"/>
          <w:szCs w:val="28"/>
        </w:rPr>
        <w:t xml:space="preserve"> </w:t>
      </w:r>
    </w:p>
    <w:p w:rsidR="002617F4" w:rsidRDefault="002617F4" w:rsidP="002617F4">
      <w:pPr>
        <w:rPr>
          <w:b/>
        </w:rPr>
      </w:pPr>
      <w:r>
        <w:rPr>
          <w:b/>
        </w:rPr>
        <w:t>« Les guérisseurs russes »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  Grâce à ce que l’ on appelle l’ </w:t>
      </w:r>
      <w:r w:rsidRPr="00DD3A2C">
        <w:rPr>
          <w:rFonts w:ascii="Arial" w:hAnsi="Arial" w:cs="Arial"/>
          <w:b/>
          <w:sz w:val="24"/>
          <w:szCs w:val="24"/>
          <w:highlight w:val="yellow"/>
        </w:rPr>
        <w:t>Ozone mental</w:t>
      </w:r>
      <w:r w:rsidRPr="00DD3A2C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 xml:space="preserve"> vous détenez entre les mains un outil spirituel capable de brûler les tissus dégénérés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Cet ozone mental hautement énergétique possède la caractéristique d’ inverser les informations négatives, de les convertir en informations positives et de les révéler .</w:t>
      </w:r>
    </w:p>
    <w:p w:rsidR="002617F4" w:rsidRPr="00DD3A2C" w:rsidRDefault="002617F4" w:rsidP="002617F4">
      <w:pPr>
        <w:rPr>
          <w:rFonts w:ascii="Arial" w:hAnsi="Arial" w:cs="Arial"/>
          <w:sz w:val="24"/>
          <w:szCs w:val="24"/>
        </w:rPr>
      </w:pPr>
      <w:r w:rsidRPr="00DD3A2C">
        <w:rPr>
          <w:rFonts w:ascii="Arial" w:hAnsi="Arial" w:cs="Arial"/>
          <w:sz w:val="24"/>
          <w:szCs w:val="24"/>
        </w:rPr>
        <w:t>- Surtout dans le cas des maladies qui ont conduit à des formations tumorales</w:t>
      </w:r>
    </w:p>
    <w:p w:rsidR="002617F4" w:rsidRDefault="002617F4" w:rsidP="002617F4">
      <w:pPr>
        <w:rPr>
          <w:rFonts w:ascii="Arial" w:hAnsi="Arial" w:cs="Arial"/>
          <w:sz w:val="24"/>
          <w:szCs w:val="24"/>
          <w:u w:val="single"/>
        </w:rPr>
      </w:pPr>
      <w:r w:rsidRPr="00DD3A2C">
        <w:rPr>
          <w:rFonts w:ascii="Arial" w:hAnsi="Arial" w:cs="Arial"/>
          <w:b/>
          <w:sz w:val="24"/>
          <w:szCs w:val="24"/>
          <w:highlight w:val="yellow"/>
          <w:u w:val="single"/>
        </w:rPr>
        <w:t>Comment faire</w:t>
      </w:r>
      <w:r>
        <w:rPr>
          <w:rFonts w:ascii="Arial" w:hAnsi="Arial" w:cs="Arial"/>
          <w:sz w:val="24"/>
          <w:szCs w:val="24"/>
          <w:u w:val="single"/>
        </w:rPr>
        <w:t> :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 w:rsidRPr="00DD3A2C">
        <w:rPr>
          <w:rFonts w:ascii="Arial" w:hAnsi="Arial" w:cs="Arial"/>
          <w:b/>
          <w:sz w:val="24"/>
          <w:szCs w:val="24"/>
          <w:highlight w:val="yellow"/>
        </w:rPr>
        <w:t>1)</w:t>
      </w:r>
      <w:r w:rsidRPr="00DD3A2C">
        <w:rPr>
          <w:rFonts w:ascii="Arial" w:hAnsi="Arial" w:cs="Arial"/>
          <w:sz w:val="24"/>
          <w:szCs w:val="24"/>
          <w:highlight w:val="yellow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Visualisez une pyramide, au sommet de laquelle se trouve une boule de lumière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pyramide abrite la lumière du Créateur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La pointe de la pyramide est légèrement ouverte, la lumière du Créateur purifie la sphère et la fait briller de plus en plus fort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 w:rsidRPr="00DD3A2C">
        <w:rPr>
          <w:rFonts w:ascii="Arial" w:hAnsi="Arial" w:cs="Arial"/>
          <w:b/>
          <w:sz w:val="24"/>
          <w:szCs w:val="24"/>
          <w:highlight w:val="yellow"/>
        </w:rPr>
        <w:t>2)</w:t>
      </w:r>
      <w:r w:rsidRPr="00DD3A2C">
        <w:rPr>
          <w:rFonts w:ascii="Arial" w:hAnsi="Arial" w:cs="Arial"/>
          <w:sz w:val="24"/>
          <w:szCs w:val="24"/>
          <w:highlight w:val="yellow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La pyramide s’ ouvre davantage, la sphère tombe dans la pyramide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C’est à cet instant que l’ ozone mental est produit puis excrété par la pyramide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 w:rsidRPr="00DD3A2C">
        <w:rPr>
          <w:rFonts w:ascii="Arial" w:hAnsi="Arial" w:cs="Arial"/>
          <w:b/>
          <w:sz w:val="24"/>
          <w:szCs w:val="24"/>
          <w:highlight w:val="yellow"/>
        </w:rPr>
        <w:t>3)</w:t>
      </w:r>
      <w:r w:rsidRPr="00DD3A2C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Récoltez l’ ozone mental en quantité nécessaire et injectez-le dans les cellules malades, dans l’ organe ou le tissus en question .</w:t>
      </w:r>
    </w:p>
    <w:p w:rsidR="002617F4" w:rsidRDefault="00DD3A2C" w:rsidP="002617F4">
      <w:pPr>
        <w:rPr>
          <w:rFonts w:ascii="Arial" w:hAnsi="Arial" w:cs="Arial"/>
          <w:sz w:val="24"/>
          <w:szCs w:val="24"/>
        </w:rPr>
      </w:pPr>
      <w:r w:rsidRPr="00DD3A2C">
        <w:rPr>
          <w:rFonts w:ascii="Arial" w:hAnsi="Arial" w:cs="Arial"/>
          <w:b/>
          <w:sz w:val="24"/>
          <w:szCs w:val="24"/>
          <w:highlight w:val="yellow"/>
        </w:rPr>
        <w:t xml:space="preserve">4) </w:t>
      </w:r>
      <w:r w:rsidR="002617F4" w:rsidRPr="00DD3A2C">
        <w:rPr>
          <w:rFonts w:ascii="Arial" w:hAnsi="Arial" w:cs="Arial"/>
          <w:b/>
          <w:sz w:val="24"/>
          <w:szCs w:val="24"/>
          <w:highlight w:val="yellow"/>
        </w:rPr>
        <w:t>-</w:t>
      </w:r>
      <w:r w:rsidR="002617F4">
        <w:rPr>
          <w:rFonts w:ascii="Arial" w:hAnsi="Arial" w:cs="Arial"/>
          <w:sz w:val="24"/>
          <w:szCs w:val="24"/>
        </w:rPr>
        <w:t xml:space="preserve"> Visualisez en pensée les cellules malades se consumer littéralement sous l’ effet de l’ ozone mental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Observez le tissu</w:t>
      </w:r>
      <w:r w:rsidR="00D46E04">
        <w:rPr>
          <w:rFonts w:ascii="Arial" w:hAnsi="Arial" w:cs="Arial"/>
          <w:sz w:val="24"/>
          <w:szCs w:val="24"/>
        </w:rPr>
        <w:t xml:space="preserve"> dégénéré qui s’ obscurcit, </w:t>
      </w:r>
      <w:r>
        <w:rPr>
          <w:rFonts w:ascii="Arial" w:hAnsi="Arial" w:cs="Arial"/>
          <w:sz w:val="24"/>
          <w:szCs w:val="24"/>
        </w:rPr>
        <w:t>se carbonise.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 w:rsidRPr="00DD3A2C">
        <w:rPr>
          <w:rFonts w:ascii="Arial" w:hAnsi="Arial" w:cs="Arial"/>
          <w:b/>
          <w:sz w:val="24"/>
          <w:szCs w:val="24"/>
          <w:highlight w:val="yellow"/>
        </w:rPr>
        <w:t>5) -</w:t>
      </w:r>
      <w:r>
        <w:rPr>
          <w:rFonts w:ascii="Arial" w:hAnsi="Arial" w:cs="Arial"/>
          <w:sz w:val="24"/>
          <w:szCs w:val="24"/>
        </w:rPr>
        <w:t xml:space="preserve"> Observez maintenant les nouvelles cellules saines qui se forment à partir des cendres et qui se multilplient toujours plus jusqu’à reconstituer l’ ensemble de la zone calcinée .</w:t>
      </w:r>
    </w:p>
    <w:p w:rsidR="002617F4" w:rsidRDefault="002617F4" w:rsidP="00261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</w:t>
      </w:r>
    </w:p>
    <w:p w:rsidR="00D87F65" w:rsidRDefault="002617F4" w:rsidP="00DD3A2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878330" cy="2083841"/>
            <wp:effectExtent l="19050" t="0" r="762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453" cy="20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F65" w:rsidSect="00D8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617F4"/>
    <w:rsid w:val="002617F4"/>
    <w:rsid w:val="00725AC4"/>
    <w:rsid w:val="008A5724"/>
    <w:rsid w:val="00D46E04"/>
    <w:rsid w:val="00D87F65"/>
    <w:rsid w:val="00DD3A2C"/>
    <w:rsid w:val="00ED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joana</cp:lastModifiedBy>
  <cp:revision>6</cp:revision>
  <cp:lastPrinted>2019-01-25T09:01:00Z</cp:lastPrinted>
  <dcterms:created xsi:type="dcterms:W3CDTF">2019-01-12T09:45:00Z</dcterms:created>
  <dcterms:modified xsi:type="dcterms:W3CDTF">2019-05-08T17:16:00Z</dcterms:modified>
</cp:coreProperties>
</file>